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Crestline Neighborhood Association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Meeting Agenda</w:t>
      </w:r>
    </w:p>
    <w:p>
      <w:pPr>
        <w:spacing w:after="0"/>
        <w:jc w:val="center"/>
      </w:pPr>
      <w:r>
        <w:rPr>
          <w:rFonts w:ascii="Arial" w:cs="Arial" w:eastAsia="Arial" w:hAnsi="Arial"/>
          <w:sz w:val="24"/>
          <w:szCs w:val="24"/>
        </w:rPr>
        <w:t xml:space="preserve">March 26, 2026</w:t>
      </w:r>
    </w:p>
    <w:p>
      <w:pPr>
        <w:spacing w:after="0"/>
        <w:jc w:val="center"/>
      </w:pPr>
      <w:r>
        <w:rPr>
          <w:rFonts w:ascii="Arial" w:cs="Arial" w:eastAsia="Arial" w:hAnsi="Arial"/>
          <w:sz w:val="24"/>
          <w:szCs w:val="24"/>
        </w:rPr>
        <w:t xml:space="preserve">6:00 PM</w:t>
      </w:r>
    </w:p>
    <w:p>
      <w:pPr>
        <w:spacing w:after="240"/>
        <w:jc w:val="center"/>
      </w:pPr>
      <w:r>
        <w:rPr>
          <w:rFonts w:ascii="Arial" w:cs="Arial" w:eastAsia="Arial" w:hAnsi="Arial"/>
          <w:sz w:val="24"/>
          <w:szCs w:val="24"/>
        </w:rPr>
        <w:t xml:space="preserve">Fellowship Hall – Hope Community Church</w:t>
      </w:r>
    </w:p>
    <w:p>
      <w:pPr>
        <w:pBdr>
          <w:bottom w:val="single" w:color="000000" w:sz="6" w:space="1"/>
        </w:pBdr>
        <w:spacing w:after="240"/>
      </w:pPr>
    </w:p>
    <w:p>
      <w:pPr>
        <w:spacing w:after="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I. Call to Order</w:t>
      </w:r>
    </w:p>
    <w:p>
      <w:pPr>
        <w:spacing w:after="200"/>
        <w:ind w:left="360"/>
      </w:pPr>
      <w:r>
        <w:rPr>
          <w:rFonts w:ascii="Arial" w:cs="Arial" w:eastAsia="Arial" w:hAnsi="Arial"/>
          <w:sz w:val="24"/>
          <w:szCs w:val="24"/>
        </w:rPr>
        <w:t xml:space="preserve">President Todd Russell</w:t>
      </w:r>
    </w:p>
    <w:p>
      <w:pPr>
        <w:spacing w:after="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II. Roll Call</w:t>
      </w:r>
    </w:p>
    <w:p>
      <w:pPr>
        <w:spacing w:after="200"/>
        <w:ind w:left="360"/>
      </w:pPr>
      <w:r>
        <w:rPr>
          <w:rFonts w:ascii="Arial" w:cs="Arial" w:eastAsia="Arial" w:hAnsi="Arial"/>
          <w:sz w:val="24"/>
          <w:szCs w:val="24"/>
        </w:rPr>
        <w:t xml:space="preserve">Please sign in on the attendance sheet at the back of the room.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III. Approval of Agenda</w:t>
      </w:r>
    </w:p>
    <w:p>
      <w:pPr>
        <w:spacing w:after="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IV. Approval of Minutes</w:t>
      </w:r>
    </w:p>
    <w:p>
      <w:pPr>
        <w:spacing w:after="200"/>
        <w:ind w:left="360"/>
      </w:pPr>
      <w:r>
        <w:rPr>
          <w:rFonts w:ascii="Arial" w:cs="Arial" w:eastAsia="Arial" w:hAnsi="Arial"/>
          <w:sz w:val="24"/>
          <w:szCs w:val="24"/>
        </w:rPr>
        <w:t xml:space="preserve">February 26, 2026 Meeting Minutes</w:t>
      </w:r>
    </w:p>
    <w:p>
      <w:pPr>
        <w:spacing w:after="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V. New Business</w:t>
      </w:r>
    </w:p>
    <w:p>
      <w:pPr>
        <w:spacing w:after="60"/>
        <w:ind w:left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St. Peter’s Church – Proposed Plan Changes &amp; Updated Variance</w:t>
      </w:r>
    </w:p>
    <w:p>
      <w:pPr>
        <w:spacing w:after="200"/>
        <w:ind w:left="360"/>
      </w:pPr>
      <w:r>
        <w:rPr>
          <w:rFonts w:ascii="Arial" w:cs="Arial" w:eastAsia="Arial" w:hAnsi="Arial"/>
          <w:sz w:val="24"/>
          <w:szCs w:val="24"/>
        </w:rPr>
        <w:t xml:space="preserve">Presenter: Ricky Brooks, St. Peter’s Church</w:t>
      </w:r>
    </w:p>
    <w:p>
      <w:pPr>
        <w:spacing w:after="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VI. Old Business</w:t>
      </w:r>
    </w:p>
    <w:p>
      <w:pPr>
        <w:spacing w:after="60"/>
        <w:ind w:left="360"/>
      </w:pPr>
      <w:r>
        <w:rPr>
          <w:rFonts w:ascii="Arial" w:cs="Arial" w:eastAsia="Arial" w:hAnsi="Arial"/>
          <w:sz w:val="24"/>
          <w:szCs w:val="24"/>
        </w:rPr>
        <w:t xml:space="preserve">Traffic Calming Update – Selection of 2 streets from the 9 options provided by DOT</w:t>
      </w:r>
    </w:p>
    <w:p>
      <w:pPr>
        <w:spacing w:after="60"/>
        <w:ind w:left="360"/>
      </w:pPr>
      <w:r>
        <w:rPr>
          <w:rFonts w:ascii="Arial" w:cs="Arial" w:eastAsia="Arial" w:hAnsi="Arial"/>
          <w:sz w:val="24"/>
          <w:szCs w:val="24"/>
        </w:rPr>
        <w:t xml:space="preserve">DOT Recommendations – Forrest Johnson has not responded to multiple requests to attend; this item is postponed</w:t>
      </w:r>
    </w:p>
    <w:p>
      <w:pPr>
        <w:spacing w:after="200"/>
        <w:ind w:left="360"/>
      </w:pPr>
      <w:r>
        <w:rPr>
          <w:rFonts w:ascii="Arial" w:cs="Arial" w:eastAsia="Arial" w:hAnsi="Arial"/>
          <w:sz w:val="24"/>
          <w:szCs w:val="24"/>
        </w:rPr>
        <w:t xml:space="preserve">Park Benches – Pricing update</w:t>
      </w:r>
    </w:p>
    <w:p>
      <w:pPr>
        <w:spacing w:after="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VII. Community Resource Representative Report</w:t>
      </w:r>
    </w:p>
    <w:p>
      <w:pPr>
        <w:spacing w:after="200"/>
        <w:ind w:left="360"/>
      </w:pPr>
      <w:r>
        <w:rPr>
          <w:rFonts w:ascii="Arial" w:cs="Arial" w:eastAsia="Arial" w:hAnsi="Arial"/>
          <w:sz w:val="24"/>
          <w:szCs w:val="24"/>
        </w:rPr>
        <w:t xml:space="preserve">Nothing to report. Whitney Mullen will not be attending.</w:t>
      </w:r>
    </w:p>
    <w:p>
      <w:pPr>
        <w:spacing w:after="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VIII. City Council Update</w:t>
      </w:r>
    </w:p>
    <w:p>
      <w:pPr>
        <w:spacing w:after="200"/>
        <w:ind w:left="360"/>
      </w:pPr>
      <w:r>
        <w:rPr>
          <w:rFonts w:ascii="Arial" w:cs="Arial" w:eastAsia="Arial" w:hAnsi="Arial"/>
          <w:sz w:val="24"/>
          <w:szCs w:val="24"/>
        </w:rPr>
        <w:t xml:space="preserve">Councilor Hunter Williams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IX. Police Report</w:t>
      </w:r>
    </w:p>
    <w:p>
      <w:pPr>
        <w:spacing w:after="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X. Park &amp; Community Events</w:t>
      </w:r>
    </w:p>
    <w:p>
      <w:pPr>
        <w:spacing w:after="200"/>
        <w:ind w:left="360"/>
      </w:pPr>
      <w:r>
        <w:rPr>
          <w:rFonts w:ascii="Arial" w:cs="Arial" w:eastAsia="Arial" w:hAnsi="Arial"/>
          <w:sz w:val="24"/>
          <w:szCs w:val="24"/>
        </w:rPr>
        <w:t xml:space="preserve">Crestline Park Groove – May 9, 2026 Update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XI. Announcements</w:t>
      </w:r>
    </w:p>
    <w:p>
      <w:pPr>
        <w:spacing w:after="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XII. Adjournment</w:t>
      </w:r>
    </w:p>
    <w:sectPr>
      <w:footerReference w:type="default" r:id="rId7"/>
      <w:pgSz w:w="12240" w:h="15840" w:orient="portrait"/>
      <w:pgMar w:top="144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center"/>
    </w:pPr>
    <w:r>
      <w:rPr>
        <w:rFonts w:ascii="Arial" w:cs="Arial" w:eastAsia="Arial" w:hAnsi="Arial"/>
        <w:color w:val="0563C1"/>
        <w:sz w:val="20"/>
        <w:szCs w:val="20"/>
      </w:rPr>
      <w:t xml:space="preserve">www.crestlinena.org</w:t>
    </w:r>
  </w:p>
  <w:p>
    <w:pPr>
      <w:jc w:val="center"/>
    </w:pPr>
    <w:hyperlink w:history="1" r:id="rIdla9xzjvf1bzm8ho2go6oi">
      <w:r>
        <w:rPr>
          <w:rStyle w:val="Hyperlink"/>
          <w:rFonts w:ascii="Arial" w:cs="Arial" w:eastAsia="Arial" w:hAnsi="Arial"/>
          <w:sz w:val="20"/>
          <w:szCs w:val="20"/>
        </w:rPr>
        <w:t xml:space="preserve">www.Facebook.com/WhatsHappeningInCrestlinePark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la9xzjvf1bzm8ho2go6oi" Type="http://schemas.openxmlformats.org/officeDocument/2006/relationships/hyperlink" Target="https://www.Facebook.com/WhatsHappeningInCrestlinePark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2026-03-19T20:31:40.175Z</dcterms:created>
  <dcterms:modified xsi:type="dcterms:W3CDTF">2026-03-19T20:31:40.176Z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